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officedocument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Heading3"/>
        <w:bidi w:val="0"/>
        <w:spacing w:before="140" w:after="120"/>
        <w:jc w:val="start"/>
        <w:rPr>
          <w:rFonts w:ascii="Calibri" w:hAnsi="Calibri"/>
        </w:rPr>
      </w:pPr>
      <w:r>
        <w:rPr>
          <w:rStyle w:val="Strong"/>
          <w:rFonts w:ascii="Calibri" w:hAnsi="Calibri"/>
          <w:b/>
          <w:bCs/>
        </w:rPr>
        <w:t>The Core Problem: Overthinking Words</w:t>
      </w:r>
    </w:p>
    <w:p>
      <w:pPr>
        <w:pStyle w:val="BodyText"/>
        <w:bidi w:val="0"/>
        <w:jc w:val="start"/>
        <w:rPr/>
      </w:pPr>
      <w:r>
        <w:rPr/>
        <w:t xml:space="preserve">I used to believe my problem was about </w:t>
      </w:r>
      <w:r>
        <w:rPr>
          <w:rStyle w:val="Emphasis"/>
        </w:rPr>
        <w:t>submission</w:t>
      </w:r>
      <w:r>
        <w:rPr/>
        <w:t xml:space="preserve">—that saying "yes" to others ruined my state of mind. I thought the solution was to create a guide telling myself </w:t>
      </w:r>
      <w:r>
        <w:rPr>
          <w:rStyle w:val="Emphasis"/>
        </w:rPr>
        <w:t>not</w:t>
      </w:r>
      <w:r>
        <w:rPr/>
        <w:t xml:space="preserve"> to submit. But that was a dead end. The real issue wasn’t about submission or rebellion at all. It was about </w:t>
      </w:r>
      <w:r>
        <w:rPr>
          <w:rStyle w:val="Strong"/>
        </w:rPr>
        <w:t>thinking too much about words</w:t>
      </w:r>
      <w:r>
        <w:rPr/>
        <w:t>—the words I say to myself and the words I say to others.</w:t>
      </w:r>
    </w:p>
    <w:p>
      <w:pPr>
        <w:pStyle w:val="BodyText"/>
        <w:bidi w:val="0"/>
        <w:jc w:val="start"/>
        <w:rPr/>
      </w:pPr>
      <w:r>
        <w:rPr/>
        <w:t>When I live alone, everything is fine. I don’t think about words; I just exist. But the moment someone asks me a question—</w:t>
      </w:r>
      <w:r>
        <w:rPr>
          <w:rStyle w:val="Emphasis"/>
        </w:rPr>
        <w:t>"Can you do this?"</w:t>
      </w:r>
      <w:r>
        <w:rPr/>
        <w:t xml:space="preserve">—I hesitate. I </w:t>
      </w:r>
      <w:r>
        <w:rPr>
          <w:rStyle w:val="Emphasis"/>
        </w:rPr>
        <w:t>want</w:t>
      </w:r>
      <w:r>
        <w:rPr/>
        <w:t xml:space="preserve"> to say </w:t>
      </w:r>
      <w:r>
        <w:rPr>
          <w:rStyle w:val="Emphasis"/>
        </w:rPr>
        <w:t>"No, I don’t want to, it’s not in my plans."</w:t>
      </w:r>
      <w:r>
        <w:rPr/>
        <w:t xml:space="preserve"> But instead of just saying it, I start </w:t>
      </w:r>
      <w:r>
        <w:rPr>
          <w:rStyle w:val="Strong"/>
        </w:rPr>
        <w:t>analyzing the words</w:t>
      </w:r>
      <w:r>
        <w:rPr/>
        <w:t xml:space="preserve">. I ask myself: </w:t>
      </w:r>
      <w:r>
        <w:rPr>
          <w:rStyle w:val="Emphasis"/>
        </w:rPr>
        <w:t>Are these the right words? Should I say something else? What if I agree instead?</w:t>
      </w:r>
      <w:r>
        <w:rPr/>
        <w:t xml:space="preserve"> And that’s when my state crumbles.</w:t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The Illusion of Verification</w:t>
      </w:r>
    </w:p>
    <w:p>
      <w:pPr>
        <w:pStyle w:val="BodyText"/>
        <w:bidi w:val="0"/>
        <w:jc w:val="start"/>
        <w:rPr/>
      </w:pPr>
      <w:r>
        <w:rPr/>
        <w:t xml:space="preserve">Why do I overthink words? Because I falsely believe I can </w:t>
      </w:r>
      <w:r>
        <w:rPr>
          <w:rStyle w:val="Strong"/>
        </w:rPr>
        <w:t>verify</w:t>
      </w:r>
      <w:r>
        <w:rPr/>
        <w:t xml:space="preserve"> them. I think: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Emphasis"/>
        </w:rPr>
        <w:t>"If I say ‘no,’ will that be correct?"</w:t>
      </w:r>
      <w:r>
        <w:rPr/>
        <w:t xml:space="preserve"> 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Emphasis"/>
        </w:rPr>
        <w:t>"If I say ‘yes,’ will that be better?"</w:t>
      </w:r>
      <w:r>
        <w:rPr/>
        <w:t xml:space="preserve"> 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Emphasis"/>
        </w:rPr>
        <w:t>"Can I test which answer is ‘right’?"</w:t>
      </w:r>
      <w:r>
        <w:rPr/>
        <w:t xml:space="preserve"> </w:t>
      </w:r>
    </w:p>
    <w:p>
      <w:pPr>
        <w:pStyle w:val="BodyText"/>
        <w:bidi w:val="0"/>
        <w:jc w:val="start"/>
        <w:rPr/>
      </w:pPr>
      <w:r>
        <w:rPr/>
        <w:t xml:space="preserve">But </w:t>
      </w:r>
      <w:r>
        <w:rPr>
          <w:rStyle w:val="Strong"/>
        </w:rPr>
        <w:t>words cannot be verified</w:t>
      </w:r>
      <w:r>
        <w:rPr/>
        <w:t xml:space="preserve">. There is no objective standard for what I "should" say. The moment I try to verify my words—whether to myself or others—I fall into a trap. My state worsens not because of the answer itself, but because I’m </w:t>
      </w:r>
      <w:r>
        <w:rPr>
          <w:rStyle w:val="Emphasis"/>
        </w:rPr>
        <w:t>trying to verify the unverifiable</w:t>
      </w:r>
      <w:r>
        <w:rPr/>
        <w:t>.</w:t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The Solution: Stop Thinking About Words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Words for Myself</w:t>
      </w:r>
      <w:r>
        <w:rPr/>
        <w:br/>
        <w:t xml:space="preserve">I used to narrate my life internally—planning, describing, justifying my actions to myself. But these words were just </w:t>
      </w:r>
      <w:r>
        <w:rPr>
          <w:rStyle w:val="Strong"/>
        </w:rPr>
        <w:t>unverified stories</w:t>
      </w:r>
      <w:r>
        <w:rPr/>
        <w:t xml:space="preserve">. Now, I realize: </w:t>
      </w:r>
      <w:r>
        <w:rPr>
          <w:rStyle w:val="Emphasis"/>
        </w:rPr>
        <w:t>There’s nothing to verify, so there’s nothing to think about.</w:t>
      </w:r>
      <w:r>
        <w:rPr/>
        <w:t xml:space="preserve"> I can still </w:t>
      </w:r>
      <w:r>
        <w:rPr>
          <w:rStyle w:val="Emphasis"/>
        </w:rPr>
        <w:t>have</w:t>
      </w:r>
      <w:r>
        <w:rPr/>
        <w:t xml:space="preserve"> internal words (thoughts, plans), but I don’t </w:t>
      </w:r>
      <w:r>
        <w:rPr>
          <w:rStyle w:val="Strong"/>
        </w:rPr>
        <w:t>examine</w:t>
      </w:r>
      <w:r>
        <w:rPr/>
        <w:t xml:space="preserve"> them. I don’t ask if they’re "true" or "right." I just live.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Words for Others</w:t>
      </w:r>
      <w:r>
        <w:rPr/>
        <w:br/>
        <w:t>When someone asks me a question, I no longer:</w:t>
      </w:r>
    </w:p>
    <w:p>
      <w:pPr>
        <w:pStyle w:val="BodyText"/>
        <w:numPr>
          <w:ilvl w:val="1"/>
          <w:numId w:val="2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Pause to "check" my answer. </w:t>
      </w:r>
    </w:p>
    <w:p>
      <w:pPr>
        <w:pStyle w:val="BodyText"/>
        <w:numPr>
          <w:ilvl w:val="1"/>
          <w:numId w:val="2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Wonder if my words are "correct." </w:t>
      </w:r>
    </w:p>
    <w:p>
      <w:pPr>
        <w:pStyle w:val="BodyText"/>
        <w:numPr>
          <w:ilvl w:val="1"/>
          <w:numId w:val="2"/>
        </w:numPr>
        <w:tabs>
          <w:tab w:val="clear" w:pos="709"/>
          <w:tab w:val="left" w:pos="1418" w:leader="none"/>
        </w:tabs>
        <w:bidi w:val="0"/>
        <w:ind w:hanging="283" w:start="1418"/>
        <w:jc w:val="start"/>
        <w:rPr/>
      </w:pPr>
      <w:r>
        <w:rPr/>
        <w:t>Fear consequences or judge my response.</w:t>
        <w:br/>
        <w:t xml:space="preserve">I simply </w:t>
      </w:r>
      <w:r>
        <w:rPr>
          <w:rStyle w:val="Strong"/>
        </w:rPr>
        <w:t>say what I want to say</w:t>
      </w:r>
      <w:r>
        <w:rPr/>
        <w:t xml:space="preserve">—whether it’s </w:t>
      </w:r>
      <w:r>
        <w:rPr>
          <w:rStyle w:val="Emphasis"/>
        </w:rPr>
        <w:t>"no"</w:t>
      </w:r>
      <w:r>
        <w:rPr/>
        <w:t xml:space="preserve"> or </w:t>
      </w:r>
      <w:r>
        <w:rPr>
          <w:rStyle w:val="Emphasis"/>
        </w:rPr>
        <w:t>"yes"</w:t>
      </w:r>
      <w:r>
        <w:rPr/>
        <w:t xml:space="preserve">—without second-guessing. The words aren’t "verified"; they’re just </w:t>
      </w:r>
      <w:r>
        <w:rPr>
          <w:rStyle w:val="Strong"/>
        </w:rPr>
        <w:t>what I chose in that moment</w:t>
      </w:r>
      <w:r>
        <w:rPr/>
        <w:t xml:space="preserve">. </w:t>
      </w:r>
    </w:p>
    <w:p>
      <w:pPr>
        <w:pStyle w:val="BodyText"/>
        <w:numPr>
          <w:ilvl w:val="0"/>
          <w:numId w:val="0"/>
        </w:numPr>
        <w:bidi w:val="0"/>
        <w:ind w:hanging="0" w:start="0"/>
        <w:jc w:val="start"/>
        <w:rPr/>
      </w:pPr>
      <w:r>
        <w:rPr>
          <w:rStyle w:val="Emphasis"/>
        </w:rPr>
        <w:t>Example:</w:t>
      </w:r>
      <w:r>
        <w:rPr/>
        <w:t xml:space="preserve"> If someone asks, </w:t>
      </w:r>
      <w:r>
        <w:rPr>
          <w:rStyle w:val="Emphasis"/>
        </w:rPr>
        <w:t>"Can you help me?"</w:t>
      </w:r>
      <w:r>
        <w:rPr/>
        <w:t xml:space="preserve"> and I don’t want to, I say </w:t>
      </w:r>
      <w:r>
        <w:rPr>
          <w:rStyle w:val="Emphasis"/>
        </w:rPr>
        <w:t>"No."</w:t>
      </w:r>
      <w:r>
        <w:rPr/>
        <w:t xml:space="preserve"> I don’t debate whether </w:t>
      </w:r>
      <w:r>
        <w:rPr>
          <w:rStyle w:val="Emphasis"/>
        </w:rPr>
        <w:t>"No"</w:t>
      </w:r>
      <w:r>
        <w:rPr/>
        <w:t xml:space="preserve"> is the "right" answer. I don’t worry if it’s "selfish." I just </w:t>
      </w:r>
      <w:r>
        <w:rPr>
          <w:rStyle w:val="Strong"/>
        </w:rPr>
        <w:t>say it and move on</w:t>
      </w:r>
      <w:r>
        <w:rPr/>
        <w:t>.</w:t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The Trap of "Guides" and "Truths"</w:t>
      </w:r>
    </w:p>
    <w:p>
      <w:pPr>
        <w:pStyle w:val="BodyText"/>
        <w:bidi w:val="0"/>
        <w:jc w:val="start"/>
        <w:rPr/>
      </w:pPr>
      <w:r>
        <w:rPr/>
        <w:t xml:space="preserve">Before, I treated my words—both to myself and others—as </w:t>
      </w:r>
      <w:r>
        <w:rPr>
          <w:rStyle w:val="Strong"/>
        </w:rPr>
        <w:t>guides or absolute truths</w:t>
      </w:r>
      <w:r>
        <w:rPr/>
        <w:t>. I’d say things like: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Emphasis"/>
        </w:rPr>
        <w:t>"This is how you should live."</w:t>
      </w:r>
      <w:r>
        <w:rPr/>
        <w:t xml:space="preserve"> 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Emphasis"/>
        </w:rPr>
        <w:t>"Submission is bad; refusal is good."</w:t>
      </w:r>
      <w:r>
        <w:rPr/>
        <w:t xml:space="preserve"> 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Emphasis"/>
        </w:rPr>
        <w:t>"Here’s the correct way to respond."</w:t>
      </w:r>
      <w:r>
        <w:rPr/>
        <w:t xml:space="preserve"> </w:t>
      </w:r>
    </w:p>
    <w:p>
      <w:pPr>
        <w:pStyle w:val="BodyText"/>
        <w:bidi w:val="0"/>
        <w:jc w:val="start"/>
        <w:rPr/>
      </w:pPr>
      <w:r>
        <w:rPr/>
        <w:t xml:space="preserve">But now, I see: </w:t>
      </w:r>
      <w:r>
        <w:rPr>
          <w:rStyle w:val="Strong"/>
        </w:rPr>
        <w:t>None of these are "true."</w:t>
      </w:r>
      <w:r>
        <w:rPr/>
        <w:t xml:space="preserve"> They’re just words I said in a moment. They’re not instructions, not laws—just </w:t>
      </w:r>
      <w:r>
        <w:rPr>
          <w:rStyle w:val="Strong"/>
        </w:rPr>
        <w:t>expressions of what I felt then</w:t>
      </w:r>
      <w:r>
        <w:rPr/>
        <w:t>.</w:t>
      </w:r>
    </w:p>
    <w:p>
      <w:pPr>
        <w:pStyle w:val="BodyText"/>
        <w:bidi w:val="0"/>
        <w:jc w:val="start"/>
        <w:rPr/>
      </w:pPr>
      <w:r>
        <w:rPr/>
        <w:t xml:space="preserve">When I speak now, I don’t pretend to know "the truth." I don’t offer advice as if it’s a universal rule. I just </w:t>
      </w:r>
      <w:r>
        <w:rPr>
          <w:rStyle w:val="Strong"/>
        </w:rPr>
        <w:t>say what I want to say</w:t>
      </w:r>
      <w:r>
        <w:rPr/>
        <w:t>, and that’s it.</w:t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The Paradox of Describing How I Live</w:t>
      </w:r>
    </w:p>
    <w:p>
      <w:pPr>
        <w:pStyle w:val="BodyText"/>
        <w:bidi w:val="0"/>
        <w:jc w:val="start"/>
        <w:rPr/>
      </w:pPr>
      <w:r>
        <w:rPr/>
        <w:t xml:space="preserve">Even this recording is a risk. If I try to explain </w:t>
      </w:r>
      <w:r>
        <w:rPr>
          <w:rStyle w:val="Emphasis"/>
        </w:rPr>
        <w:t>"how I live now,"</w:t>
      </w:r>
      <w:r>
        <w:rPr/>
        <w:t xml:space="preserve"> I might start </w:t>
      </w:r>
      <w:r>
        <w:rPr>
          <w:rStyle w:val="Strong"/>
        </w:rPr>
        <w:t>verifying those words</w:t>
      </w:r>
      <w:r>
        <w:rPr/>
        <w:t>—asking: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Emphasis"/>
        </w:rPr>
        <w:t>"Do I really live this way?"</w:t>
      </w:r>
      <w:r>
        <w:rPr/>
        <w:t xml:space="preserve"> 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Emphasis"/>
        </w:rPr>
        <w:t>"Am I describing it accurately?"</w:t>
      </w:r>
      <w:r>
        <w:rPr/>
        <w:t xml:space="preserve"> 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Emphasis"/>
        </w:rPr>
        <w:t>"Will others misunderstand?"</w:t>
      </w:r>
      <w:r>
        <w:rPr/>
        <w:t xml:space="preserve"> </w:t>
      </w:r>
    </w:p>
    <w:p>
      <w:pPr>
        <w:pStyle w:val="BodyText"/>
        <w:bidi w:val="0"/>
        <w:jc w:val="start"/>
        <w:rPr/>
      </w:pPr>
      <w:r>
        <w:rPr/>
        <w:t xml:space="preserve">But that’s the old trap! </w:t>
      </w:r>
      <w:r>
        <w:rPr>
          <w:rStyle w:val="Strong"/>
        </w:rPr>
        <w:t>My life isn’t a set of verifiable rules.</w:t>
      </w:r>
      <w:r>
        <w:rPr/>
        <w:t xml:space="preserve"> It’s just </w:t>
      </w:r>
      <w:r>
        <w:rPr>
          <w:rStyle w:val="Emphasis"/>
        </w:rPr>
        <w:t>what I do</w:t>
      </w:r>
      <w:r>
        <w:rPr/>
        <w:t xml:space="preserve">. If someone asks, </w:t>
      </w:r>
      <w:r>
        <w:rPr>
          <w:rStyle w:val="Emphasis"/>
        </w:rPr>
        <w:t>"How do you live?"</w:t>
      </w:r>
      <w:r>
        <w:rPr/>
        <w:t xml:space="preserve"> I can describe it, but I won’t </w:t>
      </w:r>
      <w:r>
        <w:rPr>
          <w:rStyle w:val="Strong"/>
        </w:rPr>
        <w:t>obsess over the description</w:t>
      </w:r>
      <w:r>
        <w:rPr/>
        <w:t xml:space="preserve">. The words aren’t "true" or "false"; they’re just </w:t>
      </w:r>
      <w:r>
        <w:rPr>
          <w:rStyle w:val="Strong"/>
        </w:rPr>
        <w:t>a snapshot of a moment</w:t>
      </w:r>
      <w:r>
        <w:rPr/>
        <w:t>.</w:t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The Final Realization: No Guide Needed</w:t>
      </w:r>
    </w:p>
    <w:p>
      <w:pPr>
        <w:pStyle w:val="BodyText"/>
        <w:bidi w:val="0"/>
        <w:jc w:val="start"/>
        <w:rPr/>
      </w:pPr>
      <w:r>
        <w:rPr/>
        <w:t>I don’t need a guide. I don’t need to: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Justify my choices. 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Prove my words are "correct." 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Fear that I’m "wrong." </w:t>
      </w:r>
    </w:p>
    <w:p>
      <w:pPr>
        <w:pStyle w:val="BodyText"/>
        <w:bidi w:val="0"/>
        <w:jc w:val="start"/>
        <w:rPr/>
      </w:pPr>
      <w:r>
        <w:rPr/>
        <w:t xml:space="preserve">I just </w:t>
      </w:r>
      <w:r>
        <w:rPr>
          <w:rStyle w:val="Strong"/>
        </w:rPr>
        <w:t>live</w:t>
      </w:r>
      <w:r>
        <w:rPr/>
        <w:t xml:space="preserve">. If I want to do something, I do it. If I don’t, I don’t. If I want to say something, I say it. If not, I stay silent. </w:t>
      </w:r>
      <w:r>
        <w:rPr>
          <w:rStyle w:val="Strong"/>
        </w:rPr>
        <w:t>No verification. No overthinking.</w:t>
      </w:r>
    </w:p>
    <w:p>
      <w:pPr>
        <w:pStyle w:val="BodyText"/>
        <w:bidi w:val="0"/>
        <w:jc w:val="start"/>
        <w:rPr/>
      </w:pPr>
      <w:r>
        <w:rPr/>
        <w:t xml:space="preserve">The moment I stop trying to verify my words—to myself or others—my state stays intact. The moment I </w:t>
      </w:r>
      <w:r>
        <w:rPr>
          <w:rStyle w:val="Strong"/>
        </w:rPr>
        <w:t>accept that words are just words</w:t>
      </w:r>
      <w:r>
        <w:rPr/>
        <w:t>, everything becomes simple.</w:t>
      </w:r>
    </w:p>
    <w:p>
      <w:pPr>
        <w:pStyle w:val="Style17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Key Takeaways (In the Author’s Words)</w:t>
      </w:r>
    </w:p>
    <w:p>
      <w:pPr>
        <w:pStyle w:val="BodyText"/>
        <w:numPr>
          <w:ilvl w:val="0"/>
          <w:numId w:val="6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"Do not think about words for yourself."</w:t>
      </w:r>
    </w:p>
    <w:p>
      <w:pPr>
        <w:pStyle w:val="BodyText"/>
        <w:numPr>
          <w:ilvl w:val="1"/>
          <w:numId w:val="6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Internal narratives aren’t "true" or "false"—they’re just thoughts. Don’t analyze them. </w:t>
      </w:r>
    </w:p>
    <w:p>
      <w:pPr>
        <w:pStyle w:val="BodyText"/>
        <w:numPr>
          <w:ilvl w:val="0"/>
          <w:numId w:val="6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"Do not think about words for others."</w:t>
      </w:r>
    </w:p>
    <w:p>
      <w:pPr>
        <w:pStyle w:val="BodyText"/>
        <w:numPr>
          <w:ilvl w:val="1"/>
          <w:numId w:val="6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Answers to questions aren’t "correct" or "incorrect." Say what you want and </w:t>
      </w:r>
      <w:r>
        <w:rPr>
          <w:rStyle w:val="Strong"/>
        </w:rPr>
        <w:t>stop there</w:t>
      </w:r>
      <w:r>
        <w:rPr/>
        <w:t xml:space="preserve">. </w:t>
      </w:r>
    </w:p>
    <w:p>
      <w:pPr>
        <w:pStyle w:val="BodyText"/>
        <w:numPr>
          <w:ilvl w:val="0"/>
          <w:numId w:val="6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"No verification is possible."</w:t>
      </w:r>
    </w:p>
    <w:p>
      <w:pPr>
        <w:pStyle w:val="BodyText"/>
        <w:numPr>
          <w:ilvl w:val="1"/>
          <w:numId w:val="6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You can’t "test" if your words are right. The attempt itself ruins your state. </w:t>
      </w:r>
    </w:p>
    <w:p>
      <w:pPr>
        <w:pStyle w:val="BodyText"/>
        <w:numPr>
          <w:ilvl w:val="0"/>
          <w:numId w:val="6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"Live without a guide."</w:t>
      </w:r>
    </w:p>
    <w:p>
      <w:pPr>
        <w:pStyle w:val="BodyText"/>
        <w:numPr>
          <w:ilvl w:val="1"/>
          <w:numId w:val="6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The second you turn your life into a "system," you’re back in the verification trap. </w:t>
      </w:r>
    </w:p>
    <w:p>
      <w:pPr>
        <w:pStyle w:val="BodyText"/>
        <w:numPr>
          <w:ilvl w:val="0"/>
          <w:numId w:val="6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"Say what you want, do what you want—no deeper meaning."</w:t>
      </w:r>
    </w:p>
    <w:p>
      <w:pPr>
        <w:pStyle w:val="BodyText"/>
        <w:numPr>
          <w:ilvl w:val="1"/>
          <w:numId w:val="6"/>
        </w:numPr>
        <w:tabs>
          <w:tab w:val="clear" w:pos="709"/>
          <w:tab w:val="left" w:pos="1418" w:leader="none"/>
        </w:tabs>
        <w:bidi w:val="0"/>
        <w:ind w:hanging="283" w:start="1418"/>
        <w:jc w:val="start"/>
        <w:rPr/>
      </w:pPr>
      <w:r>
        <w:rPr/>
        <w:t xml:space="preserve">Words are tools, not truths. Use them lightly. </w:t>
      </w:r>
    </w:p>
    <w:p>
      <w:pPr>
        <w:pStyle w:val="Style17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Testing the Theory</w:t>
      </w:r>
    </w:p>
    <w:p>
      <w:pPr>
        <w:pStyle w:val="BodyText"/>
        <w:bidi w:val="0"/>
        <w:jc w:val="start"/>
        <w:rPr/>
      </w:pPr>
      <w:r>
        <w:rPr/>
        <w:t>Now, I’ll observe:</w:t>
      </w:r>
    </w:p>
    <w:p>
      <w:pPr>
        <w:pStyle w:val="BodyText"/>
        <w:numPr>
          <w:ilvl w:val="0"/>
          <w:numId w:val="7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When I </w:t>
      </w:r>
      <w:r>
        <w:rPr>
          <w:rStyle w:val="Strong"/>
        </w:rPr>
        <w:t>don’t</w:t>
      </w:r>
      <w:r>
        <w:rPr/>
        <w:t xml:space="preserve"> overthink words, does my state stay stable? </w:t>
      </w:r>
    </w:p>
    <w:p>
      <w:pPr>
        <w:pStyle w:val="BodyText"/>
        <w:numPr>
          <w:ilvl w:val="0"/>
          <w:numId w:val="7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When I </w:t>
      </w:r>
      <w:r>
        <w:rPr>
          <w:rStyle w:val="Strong"/>
        </w:rPr>
        <w:t>do</w:t>
      </w:r>
      <w:r>
        <w:rPr/>
        <w:t xml:space="preserve"> slip into verification, does it worsen? </w:t>
      </w:r>
    </w:p>
    <w:p>
      <w:pPr>
        <w:pStyle w:val="BodyText"/>
        <w:bidi w:val="0"/>
        <w:jc w:val="start"/>
        <w:rPr/>
      </w:pPr>
      <w:r>
        <w:rPr/>
        <w:t xml:space="preserve">But even this "test" is just </w:t>
      </w:r>
      <w:r>
        <w:rPr>
          <w:rStyle w:val="Strong"/>
        </w:rPr>
        <w:t>words I’m saying now</w:t>
      </w:r>
      <w:r>
        <w:rPr/>
        <w:t xml:space="preserve">. I won’t cling to them. I’ll just </w:t>
      </w:r>
      <w:r>
        <w:rPr>
          <w:rStyle w:val="Strong"/>
        </w:rPr>
        <w:t>live</w:t>
      </w:r>
      <w:r>
        <w:rPr/>
        <w:t>.</w:t>
      </w:r>
    </w:p>
    <w:p>
      <w:pPr>
        <w:pStyle w:val="Style17"/>
        <w:bidi w:val="0"/>
        <w:jc w:val="start"/>
        <w:rPr/>
      </w:pPr>
      <w:r>
        <w:rPr/>
      </w:r>
    </w:p>
    <w:p>
      <w:pPr>
        <w:pStyle w:val="BodyText"/>
        <w:bidi w:val="0"/>
        <w:jc w:val="start"/>
        <w:rPr/>
      </w:pPr>
      <w:r>
        <w:rPr>
          <w:rStyle w:val="Strong"/>
        </w:rPr>
        <w:t>Final Note:</w:t>
      </w:r>
      <w:r>
        <w:rPr/>
        <w:br/>
        <w:t xml:space="preserve">This isn’t a manual. It’s not advice. It’s just </w:t>
      </w:r>
      <w:r>
        <w:rPr>
          <w:rStyle w:val="Strong"/>
        </w:rPr>
        <w:t>what I realized</w:t>
      </w:r>
      <w:r>
        <w:rPr/>
        <w:t xml:space="preserve">—and if it helps someone, fine. But the second it becomes a "rule," it’s already wrong. Because the only rule is: </w:t>
      </w:r>
      <w:r>
        <w:rPr>
          <w:rStyle w:val="Strong"/>
        </w:rPr>
        <w:t>There are no rules.</w:t>
      </w:r>
      <w:r>
        <w:rPr/>
        <w:t xml:space="preserve"> Just words. Just moments. Just living.</w:t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sectPr>
      <w:type w:val="nextPage"/>
      <w:pgSz w:w="11906" w:h="16838"/>
      <w:pgMar w:left="720" w:right="720" w:gutter="0" w:header="0" w:top="720" w:footer="0" w:bottom="720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0" w:characterSet="windows-1252"/>
    <w:family w:val="roman"/>
    <w:pitch w:val="variable"/>
  </w:font>
  <w:font w:name="OpenSymbol">
    <w:altName w:val="Arial Unicode MS"/>
    <w:charset w:val="02"/>
    <w:family w:val="auto"/>
    <w:pitch w:val="default"/>
  </w:font>
  <w:font w:name="Liberation Sans">
    <w:altName w:val="Arial"/>
    <w:charset w:val="00" w:characterSet="windows-1252"/>
    <w:family w:val="swiss"/>
    <w:pitch w:val="variable"/>
  </w:font>
  <w:font w:name="Calibri">
    <w:charset w:val="00" w:characterSet="windows-1252"/>
    <w:family w:val="swiss"/>
    <w:pitch w:val="variable"/>
  </w:font>
  <w:font w:name="Symbol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2">
    <w:lvl w:ilvl="0">
      <w:start w:val="1"/>
      <w:numFmt w:val="decimal"/>
      <w:lvlText w:val="%1."/>
      <w:lvlJc w:val="start"/>
      <w:pPr>
        <w:tabs>
          <w:tab w:val="num" w:pos="709"/>
        </w:tabs>
        <w:ind w:start="709" w:hanging="283"/>
      </w:pPr>
      <w:rPr/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3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4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5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6">
    <w:lvl w:ilvl="0">
      <w:start w:val="1"/>
      <w:numFmt w:val="decimal"/>
      <w:lvlText w:val="%1."/>
      <w:lvlJc w:val="start"/>
      <w:pPr>
        <w:tabs>
          <w:tab w:val="num" w:pos="709"/>
        </w:tabs>
        <w:ind w:start="709" w:hanging="283"/>
      </w:pPr>
      <w:rPr/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7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8">
    <w:lvl w:ilvl="0">
      <w:start w:val="1"/>
      <w:numFmt w:val="none"/>
      <w:suff w:val="nothing"/>
      <w:lvlText w:val="%1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suff w:val="nothing"/>
      <w:lvlText w:val="%2"/>
      <w:lvlJc w:val="start"/>
      <w:pPr>
        <w:tabs>
          <w:tab w:val="num" w:pos="0"/>
        </w:tabs>
        <w:ind w:start="0" w:hanging="0"/>
      </w:pPr>
    </w:lvl>
    <w:lvl w:ilvl="2">
      <w:start w:val="1"/>
      <w:pStyle w:val="Heading3"/>
      <w:numFmt w:val="none"/>
      <w:suff w:val="nothing"/>
      <w:lvlText w:val="%3"/>
      <w:lvlJc w:val="start"/>
      <w:pPr>
        <w:tabs>
          <w:tab w:val="num" w:pos="0"/>
        </w:tabs>
        <w:ind w:start="0" w:hanging="0"/>
      </w:pPr>
    </w:lvl>
    <w:lvl w:ilvl="3">
      <w:start w:val="1"/>
      <w:numFmt w:val="none"/>
      <w:suff w:val="nothing"/>
      <w:lvlText w:val="%4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%5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%6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%7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%8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%9"/>
      <w:lvlJc w:val="start"/>
      <w:pPr>
        <w:tabs>
          <w:tab w:val="num" w:pos="0"/>
        </w:tabs>
        <w:ind w:star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</w:numbering>
</file>

<file path=word/settings.xml><?xml version="1.0" encoding="utf-8"?>
<w:settings xmlns:w="http://schemas.openxmlformats.org/wordprocessingml/2006/main">
  <w:zoom w:percent="181"/>
  <w:defaultTabStop w:val="709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kern w:val="2"/>
        <w:sz w:val="24"/>
        <w:szCs w:val="24"/>
        <w:lang w:val="ru-RU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NSimSun" w:cs="Arial"/>
      <w:color w:val="auto"/>
      <w:kern w:val="2"/>
      <w:sz w:val="24"/>
      <w:szCs w:val="24"/>
      <w:lang w:val="ru-RU" w:eastAsia="zh-CN" w:bidi="hi-IN"/>
    </w:rPr>
  </w:style>
  <w:style w:type="paragraph" w:styleId="Heading3">
    <w:name w:val="Heading 3"/>
    <w:basedOn w:val="Style15"/>
    <w:next w:val="BodyText"/>
    <w:qFormat/>
    <w:pPr>
      <w:spacing w:before="140" w:after="120"/>
      <w:outlineLvl w:val="2"/>
    </w:pPr>
    <w:rPr>
      <w:rFonts w:ascii="Liberation Serif" w:hAnsi="Liberation Serif" w:eastAsia="NSimSun" w:cs="Arial"/>
      <w:b/>
      <w:bCs/>
      <w:sz w:val="28"/>
      <w:szCs w:val="28"/>
    </w:rPr>
  </w:style>
  <w:style w:type="character" w:styleId="LineNumber">
    <w:name w:val="Line Number"/>
    <w:rPr/>
  </w:style>
  <w:style w:type="character" w:styleId="Strong">
    <w:name w:val="Strong"/>
    <w:qFormat/>
    <w:rPr>
      <w:b/>
      <w:bCs/>
    </w:rPr>
  </w:style>
  <w:style w:type="character" w:styleId="Emphasis">
    <w:name w:val="Emphasis"/>
    <w:qFormat/>
    <w:rPr>
      <w:i/>
      <w:iCs/>
    </w:rPr>
  </w:style>
  <w:style w:type="character" w:styleId="Style13">
    <w:name w:val="Маркеры"/>
    <w:qFormat/>
    <w:rPr>
      <w:rFonts w:ascii="OpenSymbol" w:hAnsi="OpenSymbol" w:eastAsia="OpenSymbol" w:cs="OpenSymbol"/>
    </w:rPr>
  </w:style>
  <w:style w:type="character" w:styleId="Style14">
    <w:name w:val="Символ нумерации"/>
    <w:qFormat/>
    <w:rPr/>
  </w:style>
  <w:style w:type="paragraph" w:styleId="Style15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6">
    <w:name w:val="Указатель"/>
    <w:basedOn w:val="Normal"/>
    <w:qFormat/>
    <w:pPr>
      <w:suppressLineNumbers/>
    </w:pPr>
    <w:rPr>
      <w:rFonts w:cs="Arial"/>
    </w:rPr>
  </w:style>
  <w:style w:type="paragraph" w:styleId="Style17">
    <w:name w:val="Горизонтальная линия"/>
    <w:basedOn w:val="Normal"/>
    <w:next w:val="BodyText"/>
    <w:qFormat/>
    <w:pPr>
      <w:suppressLineNumbers/>
      <w:pBdr>
        <w:bottom w:val="double" w:sz="2" w:space="0" w:color="808080"/>
      </w:pBdr>
      <w:spacing w:before="0" w:after="283"/>
    </w:pPr>
    <w:rPr>
      <w:sz w:val="12"/>
      <w:szCs w:val="12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Calibri</Template>
  <TotalTime>0</TotalTime>
  <Application>LibreOffice/24.2.1.2$Windows_X86_64 LibreOffice_project/db4def46b0453cc22e2d0305797cf981b68ef5ac</Application>
  <AppVersion>15.0000</AppVersion>
  <Pages>3</Pages>
  <Words>912</Words>
  <Characters>4007</Characters>
  <CharactersWithSpaces>4841</CharactersWithSpaces>
  <Paragraphs>53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2026-03-22T20:12:58Z</dcterms:created>
  <dc:creator/>
  <dc:description/>
  <dc:language>ru-RU</dc:language>
  <cp:lastModifiedBy/>
  <dcterms:modified xsi:type="dcterms:W3CDTF">2026-03-22T20:13:00Z</dcterms:modified>
  <cp:revision>2</cp:revision>
  <dc:subject/>
  <dc:title>Calibri</dc:title>
</cp:coreProperties>
</file>